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3D5"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D8C2E81" w14:textId="106D018B" w:rsidR="002139DA" w:rsidRDefault="00ED57DA">
      <w:pPr>
        <w:jc w:val="center"/>
        <w:rPr>
          <w:rFonts w:ascii="Arial" w:hAnsi="Arial" w:cs="Arial"/>
          <w:sz w:val="24"/>
          <w:szCs w:val="24"/>
        </w:rPr>
      </w:pPr>
      <w:r>
        <w:rPr>
          <w:rFonts w:ascii="Arial" w:hAnsi="Arial" w:cs="Arial"/>
          <w:sz w:val="24"/>
          <w:szCs w:val="24"/>
        </w:rPr>
        <w:t xml:space="preserve">DATE:  </w:t>
      </w:r>
      <w:r w:rsidR="00D43D3E">
        <w:rPr>
          <w:rFonts w:ascii="Arial" w:hAnsi="Arial" w:cs="Arial"/>
          <w:sz w:val="24"/>
          <w:szCs w:val="24"/>
        </w:rPr>
        <w:t>May 2</w:t>
      </w:r>
      <w:r w:rsidR="003E577B">
        <w:rPr>
          <w:rFonts w:ascii="Arial" w:hAnsi="Arial" w:cs="Arial"/>
          <w:sz w:val="24"/>
          <w:szCs w:val="24"/>
        </w:rPr>
        <w:t>,</w:t>
      </w:r>
      <w:r w:rsidR="0009726D">
        <w:rPr>
          <w:rFonts w:ascii="Arial" w:hAnsi="Arial" w:cs="Arial"/>
          <w:sz w:val="24"/>
          <w:szCs w:val="24"/>
        </w:rPr>
        <w:t xml:space="preserve"> 2017</w:t>
      </w:r>
      <w:r>
        <w:rPr>
          <w:rFonts w:ascii="Arial" w:hAnsi="Arial" w:cs="Arial"/>
          <w:sz w:val="24"/>
          <w:szCs w:val="24"/>
        </w:rPr>
        <w:t xml:space="preserve"> - Regular Meeting</w:t>
      </w:r>
    </w:p>
    <w:p w14:paraId="05E0F9B0" w14:textId="77777777" w:rsidR="002139DA" w:rsidRDefault="002139DA">
      <w:pPr>
        <w:rPr>
          <w:sz w:val="24"/>
          <w:szCs w:val="24"/>
        </w:rPr>
      </w:pPr>
    </w:p>
    <w:p w14:paraId="22D77AEE" w14:textId="77777777" w:rsidR="009362D1" w:rsidRDefault="001C5A8B" w:rsidP="009362D1">
      <w:pPr>
        <w:rPr>
          <w:sz w:val="24"/>
          <w:szCs w:val="24"/>
        </w:rPr>
      </w:pPr>
      <w:r>
        <w:rPr>
          <w:sz w:val="24"/>
          <w:szCs w:val="24"/>
        </w:rPr>
        <w:t>The</w:t>
      </w:r>
      <w:r w:rsidR="00ED57DA">
        <w:rPr>
          <w:sz w:val="24"/>
          <w:szCs w:val="24"/>
        </w:rPr>
        <w:t xml:space="preserve"> Chairman of the Board of Supervisors, </w:t>
      </w:r>
      <w:r w:rsidR="003642C2">
        <w:rPr>
          <w:sz w:val="24"/>
          <w:szCs w:val="24"/>
        </w:rPr>
        <w:t xml:space="preserve">Fred Brezel </w:t>
      </w:r>
      <w:r w:rsidR="00ED57DA">
        <w:rPr>
          <w:sz w:val="24"/>
          <w:szCs w:val="24"/>
        </w:rPr>
        <w:t xml:space="preserve">called the meeting to order at </w:t>
      </w:r>
      <w:r w:rsidR="0020693C">
        <w:rPr>
          <w:sz w:val="24"/>
          <w:szCs w:val="24"/>
        </w:rPr>
        <w:t>6</w:t>
      </w:r>
      <w:r w:rsidR="00F57D49">
        <w:rPr>
          <w:sz w:val="24"/>
          <w:szCs w:val="24"/>
        </w:rPr>
        <w:t>:00pm</w:t>
      </w:r>
      <w:r w:rsidR="00ED57DA">
        <w:rPr>
          <w:sz w:val="24"/>
          <w:szCs w:val="24"/>
        </w:rPr>
        <w:t xml:space="preserve"> </w:t>
      </w:r>
      <w:r w:rsidR="003427B0">
        <w:rPr>
          <w:sz w:val="24"/>
          <w:szCs w:val="24"/>
        </w:rPr>
        <w:t xml:space="preserve"> </w:t>
      </w:r>
    </w:p>
    <w:p w14:paraId="3F93B375" w14:textId="659405B9" w:rsidR="002139DA" w:rsidRDefault="00D12220">
      <w:pPr>
        <w:rPr>
          <w:rFonts w:eastAsia="MS Mincho"/>
          <w:sz w:val="24"/>
          <w:szCs w:val="24"/>
        </w:rPr>
      </w:pPr>
      <w:r>
        <w:rPr>
          <w:sz w:val="24"/>
          <w:szCs w:val="24"/>
        </w:rPr>
        <w:t xml:space="preserve">In attendance were Supervisors </w:t>
      </w:r>
      <w:r w:rsidR="003642C2">
        <w:rPr>
          <w:sz w:val="24"/>
          <w:szCs w:val="24"/>
        </w:rPr>
        <w:t>Fred Brezel,</w:t>
      </w:r>
      <w:r w:rsidR="003427B0">
        <w:rPr>
          <w:sz w:val="24"/>
          <w:szCs w:val="24"/>
        </w:rPr>
        <w:t xml:space="preserve"> </w:t>
      </w:r>
      <w:r w:rsidR="00A118AF">
        <w:rPr>
          <w:sz w:val="24"/>
          <w:szCs w:val="24"/>
        </w:rPr>
        <w:t>Brian McMurdy</w:t>
      </w:r>
      <w:r w:rsidR="00F57D49">
        <w:rPr>
          <w:sz w:val="24"/>
          <w:szCs w:val="24"/>
        </w:rPr>
        <w:t xml:space="preserve"> Gene Reeher, Secretary Shari Kreutz, </w:t>
      </w:r>
      <w:r w:rsidR="003E577B">
        <w:rPr>
          <w:sz w:val="24"/>
          <w:szCs w:val="24"/>
        </w:rPr>
        <w:t xml:space="preserve">Ester Seebacher, Ken Moniot, </w:t>
      </w:r>
      <w:r w:rsidR="00D43D3E">
        <w:rPr>
          <w:sz w:val="24"/>
          <w:szCs w:val="24"/>
        </w:rPr>
        <w:t>John Martin, Keith Tate and John from Suit-Kote.</w:t>
      </w:r>
    </w:p>
    <w:p w14:paraId="205875C9" w14:textId="31D0DA0D" w:rsidR="0020693C"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D43D3E">
        <w:rPr>
          <w:rFonts w:eastAsia="MS Mincho"/>
          <w:sz w:val="24"/>
          <w:szCs w:val="24"/>
        </w:rPr>
        <w:t>April 4</w:t>
      </w:r>
      <w:r w:rsidR="001C7AED">
        <w:rPr>
          <w:rFonts w:eastAsia="MS Mincho"/>
          <w:sz w:val="24"/>
          <w:szCs w:val="24"/>
        </w:rPr>
        <w:t xml:space="preserve">, </w:t>
      </w:r>
      <w:r w:rsidR="0009726D">
        <w:rPr>
          <w:rFonts w:eastAsia="MS Mincho"/>
          <w:sz w:val="24"/>
          <w:szCs w:val="24"/>
        </w:rPr>
        <w:t>2017</w:t>
      </w:r>
      <w:r w:rsidR="00F57D49">
        <w:rPr>
          <w:rFonts w:eastAsia="MS Mincho"/>
          <w:sz w:val="24"/>
          <w:szCs w:val="24"/>
        </w:rPr>
        <w:t xml:space="preserve"> </w:t>
      </w:r>
      <w:r w:rsidR="001C7AED">
        <w:rPr>
          <w:rFonts w:eastAsia="MS Mincho"/>
          <w:sz w:val="24"/>
          <w:szCs w:val="24"/>
        </w:rPr>
        <w:t>Regular</w:t>
      </w:r>
      <w:r>
        <w:rPr>
          <w:rFonts w:eastAsia="MS Mincho"/>
          <w:sz w:val="24"/>
          <w:szCs w:val="24"/>
        </w:rPr>
        <w:t xml:space="preserve"> Meeting</w:t>
      </w:r>
      <w:r w:rsidR="00A118AF">
        <w:rPr>
          <w:rFonts w:eastAsia="MS Mincho"/>
          <w:sz w:val="24"/>
          <w:szCs w:val="24"/>
        </w:rPr>
        <w:t xml:space="preserve"> </w:t>
      </w:r>
      <w:r>
        <w:rPr>
          <w:rFonts w:eastAsia="MS Mincho"/>
          <w:sz w:val="24"/>
          <w:szCs w:val="24"/>
        </w:rPr>
        <w:t xml:space="preserve">were reviewed. </w:t>
      </w:r>
      <w:r w:rsidR="001C7AED">
        <w:rPr>
          <w:rFonts w:eastAsia="MS Mincho"/>
          <w:sz w:val="24"/>
          <w:szCs w:val="24"/>
        </w:rPr>
        <w:t>Fred Brezel</w:t>
      </w:r>
      <w:r w:rsidR="00F57D49">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 xml:space="preserve">minutes. </w:t>
      </w:r>
      <w:r w:rsidR="001C7AED">
        <w:rPr>
          <w:rFonts w:eastAsia="MS Mincho"/>
          <w:sz w:val="24"/>
          <w:szCs w:val="24"/>
        </w:rPr>
        <w:t>Gene Reeher</w:t>
      </w:r>
      <w:r w:rsidR="003642C2">
        <w:rPr>
          <w:rFonts w:eastAsia="MS Mincho"/>
          <w:sz w:val="24"/>
          <w:szCs w:val="24"/>
        </w:rPr>
        <w:t xml:space="preserve"> </w:t>
      </w:r>
      <w:r>
        <w:rPr>
          <w:rFonts w:eastAsia="MS Mincho"/>
          <w:sz w:val="24"/>
          <w:szCs w:val="24"/>
        </w:rPr>
        <w:t>seconded the motion. Vote was taken on the motion</w:t>
      </w:r>
      <w:r w:rsidR="00FB703E">
        <w:rPr>
          <w:rFonts w:eastAsia="MS Mincho"/>
          <w:sz w:val="24"/>
          <w:szCs w:val="24"/>
        </w:rPr>
        <w:t xml:space="preserve">. Motion carried unanimously. </w:t>
      </w:r>
    </w:p>
    <w:p w14:paraId="5355E4D1" w14:textId="77355C09"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F57D49">
        <w:rPr>
          <w:sz w:val="24"/>
          <w:szCs w:val="24"/>
        </w:rPr>
        <w:t xml:space="preserve">Fred Brezel </w:t>
      </w:r>
      <w:r>
        <w:rPr>
          <w:sz w:val="24"/>
          <w:szCs w:val="24"/>
        </w:rPr>
        <w:t>made a motion to accept the report.</w:t>
      </w:r>
      <w:r w:rsidR="00FB703E">
        <w:rPr>
          <w:sz w:val="24"/>
          <w:szCs w:val="24"/>
        </w:rPr>
        <w:t xml:space="preserve"> </w:t>
      </w:r>
      <w:r w:rsidR="001C7AED">
        <w:rPr>
          <w:sz w:val="24"/>
          <w:szCs w:val="24"/>
        </w:rPr>
        <w:t>Brian McMurdy</w:t>
      </w:r>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21380C0E" w14:textId="75ED5E73"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D43D3E">
        <w:rPr>
          <w:sz w:val="24"/>
          <w:szCs w:val="24"/>
        </w:rPr>
        <w:t>Josh from Wildlife Rescue Group requested a Special Liquor license at the Bend Jam Grass Roots festival.  The festival will be held at Coopers Lake July 15</w:t>
      </w:r>
      <w:r w:rsidR="00D43D3E" w:rsidRPr="00D43D3E">
        <w:rPr>
          <w:sz w:val="24"/>
          <w:szCs w:val="24"/>
          <w:vertAlign w:val="superscript"/>
        </w:rPr>
        <w:t>th</w:t>
      </w:r>
      <w:r w:rsidR="00D43D3E">
        <w:rPr>
          <w:sz w:val="24"/>
          <w:szCs w:val="24"/>
        </w:rPr>
        <w:t>.  The Rescue group would like to sell alcohol at the event. Monies collected would go towards the rescue group.  Fred Brezel would be a sectioned off area for alcohol he was okay with Awesome Spirit of Wildlife to serve alcohol.  Fred Brezel made a motion to issue a permit to the wildlife group.  Brian McMurdy seconded the motion.  Vote was taken.  Motion carried.</w:t>
      </w:r>
    </w:p>
    <w:p w14:paraId="5F396747" w14:textId="7BA23C18" w:rsidR="00D43D3E" w:rsidRDefault="00ED57DA" w:rsidP="00713E53">
      <w:pPr>
        <w:rPr>
          <w:sz w:val="24"/>
          <w:szCs w:val="24"/>
        </w:rPr>
      </w:pPr>
      <w:r>
        <w:rPr>
          <w:sz w:val="24"/>
          <w:szCs w:val="24"/>
          <w:u w:val="single"/>
        </w:rPr>
        <w:t>Public Comments</w:t>
      </w:r>
      <w:r w:rsidR="00865CBC">
        <w:rPr>
          <w:sz w:val="24"/>
          <w:szCs w:val="24"/>
        </w:rPr>
        <w:t>:</w:t>
      </w:r>
      <w:r w:rsidR="00882A66">
        <w:rPr>
          <w:sz w:val="24"/>
          <w:szCs w:val="24"/>
        </w:rPr>
        <w:t xml:space="preserve"> </w:t>
      </w:r>
      <w:r w:rsidR="00D43D3E">
        <w:rPr>
          <w:sz w:val="24"/>
          <w:szCs w:val="24"/>
        </w:rPr>
        <w:t xml:space="preserve">John Martin would like ditches done on both sides of the road on Cornelius.  </w:t>
      </w:r>
    </w:p>
    <w:p w14:paraId="0EF7E7D6" w14:textId="729619F6" w:rsidR="00713E53" w:rsidRDefault="00DA00E1" w:rsidP="00713E53">
      <w:pPr>
        <w:rPr>
          <w:sz w:val="24"/>
          <w:szCs w:val="24"/>
        </w:rPr>
      </w:pPr>
      <w:r>
        <w:rPr>
          <w:sz w:val="24"/>
          <w:szCs w:val="24"/>
          <w:u w:val="single"/>
        </w:rPr>
        <w:t>S</w:t>
      </w:r>
      <w:r w:rsidR="00713E53">
        <w:rPr>
          <w:sz w:val="24"/>
          <w:szCs w:val="24"/>
          <w:u w:val="single"/>
        </w:rPr>
        <w:t>ubdivision and Land Development</w:t>
      </w:r>
      <w:r w:rsidR="00713E53">
        <w:rPr>
          <w:sz w:val="24"/>
          <w:szCs w:val="24"/>
        </w:rPr>
        <w:t xml:space="preserve">: </w:t>
      </w:r>
      <w:r>
        <w:rPr>
          <w:sz w:val="24"/>
          <w:szCs w:val="24"/>
        </w:rPr>
        <w:t xml:space="preserve">The Planning Commission did not have a meeting in April.  Ken Moniot received the preliminary plans for the Beachem mine on Dickey Road.  He advised the Supervisors to not permit the road variance until the Commission has reviewed the plans.  Ken Moniot received a letter from </w:t>
      </w:r>
      <w:r w:rsidR="00D9187B">
        <w:rPr>
          <w:sz w:val="24"/>
          <w:szCs w:val="24"/>
        </w:rPr>
        <w:t>Penn Dot</w:t>
      </w:r>
      <w:r>
        <w:rPr>
          <w:sz w:val="24"/>
          <w:szCs w:val="24"/>
        </w:rPr>
        <w:t xml:space="preserve"> of the site distance for Loves Truck Stop.  </w:t>
      </w:r>
      <w:r w:rsidR="00D9187B">
        <w:rPr>
          <w:sz w:val="24"/>
          <w:szCs w:val="24"/>
        </w:rPr>
        <w:t>Penn Dot</w:t>
      </w:r>
      <w:r>
        <w:rPr>
          <w:sz w:val="24"/>
          <w:szCs w:val="24"/>
        </w:rPr>
        <w:t xml:space="preserve"> calculated 919 feet to the left side of driveway and 734 feet to the right side of driveway.  According to </w:t>
      </w:r>
      <w:r w:rsidR="00D9187B">
        <w:rPr>
          <w:sz w:val="24"/>
          <w:szCs w:val="24"/>
        </w:rPr>
        <w:t>Penn Dot</w:t>
      </w:r>
      <w:r>
        <w:rPr>
          <w:sz w:val="24"/>
          <w:szCs w:val="24"/>
        </w:rPr>
        <w:t xml:space="preserve"> standards the site distance is acceptable.  </w:t>
      </w:r>
    </w:p>
    <w:p w14:paraId="5785BBC1" w14:textId="34EED7B5" w:rsidR="002139DA" w:rsidRDefault="00ED57DA">
      <w:pPr>
        <w:rPr>
          <w:sz w:val="24"/>
          <w:szCs w:val="24"/>
        </w:rPr>
      </w:pPr>
      <w:r>
        <w:rPr>
          <w:sz w:val="24"/>
          <w:szCs w:val="24"/>
          <w:u w:val="single"/>
        </w:rPr>
        <w:t>Complaints:</w:t>
      </w:r>
      <w:r w:rsidR="00EB0195">
        <w:rPr>
          <w:sz w:val="24"/>
          <w:szCs w:val="24"/>
        </w:rPr>
        <w:t xml:space="preserve"> </w:t>
      </w:r>
      <w:r w:rsidR="00DA00E1">
        <w:rPr>
          <w:sz w:val="24"/>
          <w:szCs w:val="24"/>
        </w:rPr>
        <w:t>Betty Robinson complained about her neighbor not mowing the yard, Mrs. Pendel wanted to know why only one side of Cornelius road was ditched.</w:t>
      </w:r>
    </w:p>
    <w:p w14:paraId="4080D21A" w14:textId="3170623D" w:rsidR="00F451C6" w:rsidRDefault="00ED57DA" w:rsidP="00F451C6">
      <w:pPr>
        <w:rPr>
          <w:sz w:val="24"/>
        </w:rPr>
      </w:pPr>
      <w:r>
        <w:rPr>
          <w:sz w:val="24"/>
          <w:szCs w:val="24"/>
          <w:u w:val="single"/>
        </w:rPr>
        <w:t>Planning Commission Report</w:t>
      </w:r>
      <w:r w:rsidR="00A37A81">
        <w:rPr>
          <w:sz w:val="24"/>
          <w:szCs w:val="24"/>
        </w:rPr>
        <w:t>.</w:t>
      </w:r>
    </w:p>
    <w:p w14:paraId="2908F402"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65E1C3CC" w14:textId="20783F8B" w:rsidR="00917C71" w:rsidRPr="000C7482" w:rsidRDefault="00ED57DA" w:rsidP="003E577B">
      <w:pPr>
        <w:rPr>
          <w:sz w:val="24"/>
          <w:szCs w:val="24"/>
        </w:rPr>
      </w:pPr>
      <w:r>
        <w:rPr>
          <w:sz w:val="24"/>
          <w:szCs w:val="24"/>
          <w:u w:val="single"/>
        </w:rPr>
        <w:t xml:space="preserve">Auditors </w:t>
      </w:r>
      <w:r w:rsidR="009720E5">
        <w:rPr>
          <w:sz w:val="24"/>
          <w:szCs w:val="24"/>
          <w:u w:val="single"/>
        </w:rPr>
        <w:t xml:space="preserve">Report </w:t>
      </w:r>
      <w:r w:rsidR="00A37A81">
        <w:rPr>
          <w:sz w:val="24"/>
          <w:szCs w:val="24"/>
          <w:u w:val="single"/>
        </w:rPr>
        <w:t xml:space="preserve">  </w:t>
      </w:r>
      <w:r w:rsidR="00A37A81">
        <w:rPr>
          <w:sz w:val="24"/>
          <w:szCs w:val="24"/>
        </w:rPr>
        <w:t xml:space="preserve"> </w:t>
      </w:r>
    </w:p>
    <w:p w14:paraId="3E21433E" w14:textId="56023EC2" w:rsidR="002139DA" w:rsidRPr="000C7482" w:rsidRDefault="00ED57DA">
      <w:pPr>
        <w:rPr>
          <w:sz w:val="24"/>
          <w:szCs w:val="24"/>
        </w:rPr>
      </w:pPr>
      <w:r>
        <w:rPr>
          <w:sz w:val="24"/>
          <w:szCs w:val="24"/>
          <w:u w:val="single"/>
        </w:rPr>
        <w:t>Tax Collector:</w:t>
      </w:r>
      <w:r w:rsidR="000C7482">
        <w:rPr>
          <w:sz w:val="24"/>
          <w:szCs w:val="24"/>
          <w:u w:val="single"/>
        </w:rPr>
        <w:t xml:space="preserve">  </w:t>
      </w:r>
      <w:r w:rsidR="000C7482">
        <w:rPr>
          <w:sz w:val="24"/>
          <w:szCs w:val="24"/>
        </w:rPr>
        <w:t xml:space="preserve"> </w:t>
      </w:r>
      <w:r w:rsidR="00DA00E1">
        <w:rPr>
          <w:sz w:val="24"/>
          <w:szCs w:val="24"/>
        </w:rPr>
        <w:t>Collecting taxes at face.</w:t>
      </w:r>
    </w:p>
    <w:p w14:paraId="1D1D7871" w14:textId="49B3EB85"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DA00E1">
        <w:rPr>
          <w:sz w:val="24"/>
          <w:szCs w:val="24"/>
        </w:rPr>
        <w:t xml:space="preserve">Repaired street broom, patched pot holes, ditched roads with Slippery Rock, had all trucks inspected, patched 1995 truck bed, worked on Community day, </w:t>
      </w:r>
      <w:r w:rsidR="00A51881">
        <w:rPr>
          <w:sz w:val="24"/>
          <w:szCs w:val="24"/>
        </w:rPr>
        <w:t xml:space="preserve">mowed </w:t>
      </w:r>
      <w:bookmarkStart w:id="0" w:name="_GoBack"/>
      <w:bookmarkEnd w:id="0"/>
      <w:r w:rsidR="00A51881">
        <w:rPr>
          <w:sz w:val="24"/>
          <w:szCs w:val="24"/>
        </w:rPr>
        <w:t xml:space="preserve">grass. </w:t>
      </w:r>
    </w:p>
    <w:p w14:paraId="0DD9CFE0" w14:textId="18F69DE6" w:rsidR="00CA674E" w:rsidRDefault="00ED57DA" w:rsidP="00F66917">
      <w:pPr>
        <w:rPr>
          <w:sz w:val="24"/>
          <w:szCs w:val="24"/>
        </w:rPr>
      </w:pPr>
      <w:r>
        <w:rPr>
          <w:sz w:val="24"/>
          <w:szCs w:val="24"/>
          <w:u w:val="single"/>
        </w:rPr>
        <w:t>Supervisor’s Reports:</w:t>
      </w:r>
      <w:r w:rsidR="007A64FD">
        <w:rPr>
          <w:sz w:val="24"/>
          <w:szCs w:val="24"/>
        </w:rPr>
        <w:t xml:space="preserve"> </w:t>
      </w:r>
      <w:r w:rsidR="00A51881">
        <w:rPr>
          <w:sz w:val="24"/>
          <w:szCs w:val="24"/>
        </w:rPr>
        <w:t xml:space="preserve">Gene Reeher commented on Community </w:t>
      </w:r>
      <w:r w:rsidR="00D9187B">
        <w:rPr>
          <w:sz w:val="24"/>
          <w:szCs w:val="24"/>
        </w:rPr>
        <w:t>cleanup</w:t>
      </w:r>
      <w:r w:rsidR="00A51881">
        <w:rPr>
          <w:sz w:val="24"/>
          <w:szCs w:val="24"/>
        </w:rPr>
        <w:t xml:space="preserve"> day.  Many residents were appreciative of the opportunity to dispose of unwanted items.  Supervisors will be holding another </w:t>
      </w:r>
      <w:r w:rsidR="00D9187B">
        <w:rPr>
          <w:sz w:val="24"/>
          <w:szCs w:val="24"/>
        </w:rPr>
        <w:t>cleanup</w:t>
      </w:r>
      <w:r w:rsidR="00A51881">
        <w:rPr>
          <w:sz w:val="24"/>
          <w:szCs w:val="24"/>
        </w:rPr>
        <w:t xml:space="preserve"> day in the fall.</w:t>
      </w:r>
    </w:p>
    <w:p w14:paraId="7852AA8D" w14:textId="18442A67" w:rsidR="00A37A81" w:rsidRDefault="00A37A81" w:rsidP="00917C71">
      <w:pPr>
        <w:jc w:val="both"/>
        <w:rPr>
          <w:sz w:val="24"/>
          <w:szCs w:val="24"/>
          <w:u w:val="single"/>
        </w:rPr>
      </w:pPr>
      <w:r>
        <w:rPr>
          <w:sz w:val="24"/>
          <w:szCs w:val="24"/>
          <w:u w:val="single"/>
        </w:rPr>
        <w:t>Correspondence</w:t>
      </w:r>
      <w:r>
        <w:rPr>
          <w:sz w:val="24"/>
          <w:szCs w:val="24"/>
        </w:rPr>
        <w:t xml:space="preserve"> </w:t>
      </w:r>
    </w:p>
    <w:p w14:paraId="358DE572" w14:textId="4B8FB7E5" w:rsidR="00095912" w:rsidRDefault="004461BF" w:rsidP="00095912">
      <w:pPr>
        <w:rPr>
          <w:sz w:val="24"/>
          <w:szCs w:val="24"/>
        </w:rPr>
      </w:pPr>
      <w:r>
        <w:rPr>
          <w:sz w:val="24"/>
          <w:szCs w:val="24"/>
          <w:u w:val="single"/>
        </w:rPr>
        <w:t>Old Business</w:t>
      </w:r>
      <w:r w:rsidR="000C6994">
        <w:rPr>
          <w:sz w:val="24"/>
          <w:szCs w:val="24"/>
        </w:rPr>
        <w:t xml:space="preserve"> –</w:t>
      </w:r>
      <w:r w:rsidR="00A51881">
        <w:rPr>
          <w:sz w:val="24"/>
          <w:szCs w:val="24"/>
        </w:rPr>
        <w:t xml:space="preserve">Fred Brezel, Gene Reeher and Brian McMurdy went over the plans for Keith Tate.  Mr. Tate would like to build a garage and didn’t meet the </w:t>
      </w:r>
      <w:r w:rsidR="00D9187B">
        <w:rPr>
          <w:sz w:val="24"/>
          <w:szCs w:val="24"/>
        </w:rPr>
        <w:t>50-foot</w:t>
      </w:r>
      <w:r w:rsidR="00A51881">
        <w:rPr>
          <w:sz w:val="24"/>
          <w:szCs w:val="24"/>
        </w:rPr>
        <w:t xml:space="preserve"> requirement.  The Supervisors went to his property and determined the proposed garage would not impede the right away.  Fred Brezel made a motion to grant a building variance to Mr. Tate.  Brian McMurdy seconded the motion.  Vote was taken.  Motion carried unanimously.</w:t>
      </w:r>
    </w:p>
    <w:p w14:paraId="0DE3980B" w14:textId="72949A5A" w:rsidR="00A51881" w:rsidRDefault="00A51881" w:rsidP="00095912">
      <w:pPr>
        <w:rPr>
          <w:sz w:val="24"/>
          <w:szCs w:val="24"/>
        </w:rPr>
      </w:pPr>
      <w:r>
        <w:rPr>
          <w:sz w:val="24"/>
          <w:szCs w:val="24"/>
        </w:rPr>
        <w:t>Butler County Sherriff agreement for the Jeep Festival.  An agreement between the Sherriff and Worth Tow</w:t>
      </w:r>
      <w:r w:rsidR="00D9187B">
        <w:rPr>
          <w:sz w:val="24"/>
          <w:szCs w:val="24"/>
        </w:rPr>
        <w:t xml:space="preserve">nship was reviewed by Solicitor </w:t>
      </w:r>
      <w:r>
        <w:rPr>
          <w:sz w:val="24"/>
          <w:szCs w:val="24"/>
        </w:rPr>
        <w:t>Mike Gallagher.  He found no objections to the agreement only the Township should have a special event rider in case a Deputy would be injured in anyway.  Fred Brezel made a motion to sign the Sherriff agreement pending the Friends of the Jeep pay for the extra cost of the rider.  Gene Reeher seconded the motion.  Vote was taken.  Motion carried unanimously.</w:t>
      </w:r>
    </w:p>
    <w:p w14:paraId="458C4C05" w14:textId="77777777" w:rsidR="00A51881" w:rsidRDefault="00A51881" w:rsidP="00DA00E1">
      <w:pPr>
        <w:rPr>
          <w:sz w:val="24"/>
          <w:szCs w:val="24"/>
          <w:u w:val="single"/>
        </w:rPr>
      </w:pPr>
    </w:p>
    <w:p w14:paraId="58E4CA9F" w14:textId="77777777" w:rsidR="00A51881" w:rsidRDefault="00A51881" w:rsidP="00DA00E1">
      <w:pPr>
        <w:rPr>
          <w:sz w:val="24"/>
          <w:szCs w:val="24"/>
          <w:u w:val="single"/>
        </w:rPr>
      </w:pPr>
    </w:p>
    <w:p w14:paraId="56A998EE" w14:textId="77777777" w:rsidR="00A51881" w:rsidRDefault="00A51881" w:rsidP="00DA00E1">
      <w:pPr>
        <w:rPr>
          <w:sz w:val="24"/>
          <w:szCs w:val="24"/>
          <w:u w:val="single"/>
        </w:rPr>
      </w:pPr>
    </w:p>
    <w:p w14:paraId="3CC42990" w14:textId="2E22B5A6" w:rsidR="00EA58C8" w:rsidRDefault="006F3ED4" w:rsidP="00DA00E1">
      <w:pPr>
        <w:rPr>
          <w:sz w:val="24"/>
          <w:szCs w:val="24"/>
        </w:rPr>
      </w:pPr>
      <w:r>
        <w:rPr>
          <w:sz w:val="24"/>
          <w:szCs w:val="24"/>
          <w:u w:val="single"/>
        </w:rPr>
        <w:t>Pending B</w:t>
      </w:r>
      <w:r w:rsidR="004461BF">
        <w:rPr>
          <w:sz w:val="24"/>
          <w:szCs w:val="24"/>
          <w:u w:val="single"/>
        </w:rPr>
        <w:t>usiness</w:t>
      </w:r>
      <w:r w:rsidR="004461BF">
        <w:rPr>
          <w:sz w:val="24"/>
          <w:szCs w:val="24"/>
        </w:rPr>
        <w:t xml:space="preserve"> </w:t>
      </w:r>
    </w:p>
    <w:p w14:paraId="53E92FB8" w14:textId="77777777" w:rsidR="006F3ED4" w:rsidRDefault="006F3ED4" w:rsidP="00DA00E1">
      <w:pPr>
        <w:rPr>
          <w:b/>
          <w:i/>
          <w:sz w:val="24"/>
          <w:szCs w:val="24"/>
        </w:rPr>
      </w:pPr>
    </w:p>
    <w:p w14:paraId="049F7621" w14:textId="48A7272A" w:rsidR="006F3ED4" w:rsidRPr="006F3ED4" w:rsidRDefault="006F3ED4" w:rsidP="00DA00E1">
      <w:pPr>
        <w:rPr>
          <w:b/>
          <w:sz w:val="24"/>
          <w:szCs w:val="24"/>
        </w:rPr>
      </w:pPr>
      <w:r w:rsidRPr="006F3ED4">
        <w:rPr>
          <w:b/>
          <w:i/>
          <w:sz w:val="24"/>
          <w:szCs w:val="24"/>
        </w:rPr>
        <w:t>Oil Bids</w:t>
      </w:r>
    </w:p>
    <w:p w14:paraId="4F965916" w14:textId="79791E4B" w:rsidR="006F3ED4" w:rsidRDefault="006F3ED4" w:rsidP="00DA00E1">
      <w:pPr>
        <w:rPr>
          <w:b/>
          <w:sz w:val="24"/>
          <w:szCs w:val="24"/>
        </w:rPr>
      </w:pPr>
      <w:r>
        <w:rPr>
          <w:b/>
          <w:sz w:val="24"/>
          <w:szCs w:val="24"/>
        </w:rPr>
        <w:t>Russell Standard</w:t>
      </w:r>
    </w:p>
    <w:p w14:paraId="368C2EB1" w14:textId="56E02E4D" w:rsidR="006F3ED4" w:rsidRDefault="006F3ED4" w:rsidP="00DA00E1">
      <w:pPr>
        <w:rPr>
          <w:b/>
          <w:sz w:val="24"/>
          <w:szCs w:val="24"/>
        </w:rPr>
      </w:pPr>
      <w:r>
        <w:rPr>
          <w:b/>
          <w:sz w:val="24"/>
          <w:szCs w:val="24"/>
        </w:rPr>
        <w:t>50,000 Gallons of CRS-2                        1.337           66,850.00</w:t>
      </w:r>
    </w:p>
    <w:p w14:paraId="61B4FFFC" w14:textId="2F510257" w:rsidR="006F3ED4" w:rsidRDefault="006F3ED4" w:rsidP="00DA00E1">
      <w:pPr>
        <w:rPr>
          <w:b/>
          <w:sz w:val="24"/>
          <w:szCs w:val="24"/>
        </w:rPr>
      </w:pPr>
      <w:r>
        <w:rPr>
          <w:b/>
          <w:sz w:val="24"/>
          <w:szCs w:val="24"/>
        </w:rPr>
        <w:t>50,000 Gallons of CRS-2/Polymer                1.533            76,650.00</w:t>
      </w:r>
    </w:p>
    <w:p w14:paraId="51D3870A" w14:textId="1D1B45E3" w:rsidR="006F3ED4" w:rsidRDefault="006F3ED4" w:rsidP="00DA00E1">
      <w:pPr>
        <w:rPr>
          <w:b/>
          <w:sz w:val="24"/>
          <w:szCs w:val="24"/>
        </w:rPr>
      </w:pPr>
      <w:r>
        <w:rPr>
          <w:b/>
          <w:sz w:val="24"/>
          <w:szCs w:val="24"/>
        </w:rPr>
        <w:t>6 000 Gallons of MC70 applied                  2.170            13,020.00</w:t>
      </w:r>
    </w:p>
    <w:p w14:paraId="0FEF3797" w14:textId="77777777" w:rsidR="006F3ED4" w:rsidRDefault="006F3ED4" w:rsidP="00DA00E1">
      <w:pPr>
        <w:rPr>
          <w:b/>
          <w:sz w:val="24"/>
          <w:szCs w:val="24"/>
        </w:rPr>
      </w:pPr>
    </w:p>
    <w:p w14:paraId="0FBB383D" w14:textId="78E54E06" w:rsidR="006F3ED4" w:rsidRDefault="006F3ED4" w:rsidP="00DA00E1">
      <w:pPr>
        <w:rPr>
          <w:b/>
          <w:sz w:val="24"/>
          <w:szCs w:val="24"/>
        </w:rPr>
      </w:pPr>
      <w:r>
        <w:rPr>
          <w:b/>
          <w:sz w:val="24"/>
          <w:szCs w:val="24"/>
        </w:rPr>
        <w:t>Suit-Kote</w:t>
      </w:r>
    </w:p>
    <w:p w14:paraId="4810114A" w14:textId="1F548877" w:rsidR="006F3ED4" w:rsidRDefault="006F3ED4" w:rsidP="00DA00E1">
      <w:pPr>
        <w:rPr>
          <w:b/>
          <w:sz w:val="24"/>
          <w:szCs w:val="24"/>
        </w:rPr>
      </w:pPr>
      <w:r>
        <w:rPr>
          <w:b/>
          <w:sz w:val="24"/>
          <w:szCs w:val="24"/>
        </w:rPr>
        <w:t>50,000 Gallons of CRS-2                        1.349           67,450.00</w:t>
      </w:r>
    </w:p>
    <w:p w14:paraId="74B04895" w14:textId="08F7D6C0" w:rsidR="006F3ED4" w:rsidRDefault="006F3ED4" w:rsidP="00DA00E1">
      <w:pPr>
        <w:rPr>
          <w:b/>
          <w:sz w:val="24"/>
          <w:szCs w:val="24"/>
        </w:rPr>
      </w:pPr>
      <w:r>
        <w:rPr>
          <w:b/>
          <w:sz w:val="24"/>
          <w:szCs w:val="24"/>
        </w:rPr>
        <w:t>50,000 Gallons of CRS-2/Polymer                 1.515           75,750.00</w:t>
      </w:r>
    </w:p>
    <w:p w14:paraId="26F62A91" w14:textId="62E40941" w:rsidR="006F3ED4" w:rsidRDefault="006F3ED4" w:rsidP="00DA00E1">
      <w:pPr>
        <w:rPr>
          <w:b/>
          <w:sz w:val="24"/>
          <w:szCs w:val="24"/>
        </w:rPr>
      </w:pPr>
      <w:r>
        <w:rPr>
          <w:b/>
          <w:sz w:val="24"/>
          <w:szCs w:val="24"/>
        </w:rPr>
        <w:t>6,000 Gallons of MC70 applied                   2.270           13,620.00</w:t>
      </w:r>
    </w:p>
    <w:p w14:paraId="5DC5B6B0" w14:textId="77777777" w:rsidR="006F3ED4" w:rsidRDefault="006F3ED4" w:rsidP="00DA00E1">
      <w:pPr>
        <w:rPr>
          <w:b/>
          <w:sz w:val="24"/>
          <w:szCs w:val="24"/>
        </w:rPr>
      </w:pPr>
    </w:p>
    <w:p w14:paraId="3C9D829B" w14:textId="673455A0" w:rsidR="006F3ED4" w:rsidRDefault="006F3ED4" w:rsidP="00DA00E1">
      <w:pPr>
        <w:rPr>
          <w:b/>
          <w:sz w:val="24"/>
          <w:szCs w:val="24"/>
        </w:rPr>
      </w:pPr>
      <w:r>
        <w:rPr>
          <w:b/>
          <w:sz w:val="24"/>
          <w:szCs w:val="24"/>
        </w:rPr>
        <w:t>Midland Asphalt</w:t>
      </w:r>
    </w:p>
    <w:p w14:paraId="6074C56E" w14:textId="13047287" w:rsidR="006F3ED4" w:rsidRDefault="006F3ED4" w:rsidP="00DA00E1">
      <w:pPr>
        <w:rPr>
          <w:b/>
          <w:sz w:val="24"/>
          <w:szCs w:val="24"/>
        </w:rPr>
      </w:pPr>
      <w:r>
        <w:rPr>
          <w:b/>
          <w:sz w:val="24"/>
          <w:szCs w:val="24"/>
        </w:rPr>
        <w:t>50,000 Gallons of CRS-2                         1.499           74,950.00</w:t>
      </w:r>
    </w:p>
    <w:p w14:paraId="0AAA2307" w14:textId="3951C217" w:rsidR="006F3ED4" w:rsidRDefault="006F3ED4" w:rsidP="00DA00E1">
      <w:pPr>
        <w:rPr>
          <w:b/>
          <w:sz w:val="24"/>
          <w:szCs w:val="24"/>
        </w:rPr>
      </w:pPr>
      <w:r>
        <w:rPr>
          <w:b/>
          <w:sz w:val="24"/>
          <w:szCs w:val="24"/>
        </w:rPr>
        <w:t>50,000 Gallons of CRS-2/Polymer                  1.685           84,250.00</w:t>
      </w:r>
    </w:p>
    <w:p w14:paraId="20125255" w14:textId="2C46814B" w:rsidR="006F3ED4" w:rsidRDefault="006F3ED4" w:rsidP="00DA00E1">
      <w:pPr>
        <w:rPr>
          <w:b/>
          <w:sz w:val="24"/>
          <w:szCs w:val="24"/>
        </w:rPr>
      </w:pPr>
      <w:r>
        <w:rPr>
          <w:b/>
          <w:sz w:val="24"/>
          <w:szCs w:val="24"/>
        </w:rPr>
        <w:t>6,000 Gallons of MC70 applied                    2.250           13,500.00</w:t>
      </w:r>
    </w:p>
    <w:p w14:paraId="27DAF117" w14:textId="6123EF80" w:rsidR="006F3ED4" w:rsidRDefault="006F3ED4" w:rsidP="00DA00E1">
      <w:pPr>
        <w:rPr>
          <w:b/>
          <w:sz w:val="24"/>
          <w:szCs w:val="24"/>
        </w:rPr>
      </w:pPr>
    </w:p>
    <w:p w14:paraId="3AA7FAE2" w14:textId="1835A424" w:rsidR="006F3ED4" w:rsidRDefault="006F3ED4" w:rsidP="00DA00E1">
      <w:pPr>
        <w:rPr>
          <w:sz w:val="24"/>
          <w:szCs w:val="24"/>
        </w:rPr>
      </w:pPr>
      <w:r>
        <w:rPr>
          <w:sz w:val="24"/>
          <w:szCs w:val="24"/>
        </w:rPr>
        <w:t xml:space="preserve">Brian McMurdy made a motion to accept Russell Standards 2017 Oil bid.  Fred Brezel seconded the motion.  Vote was taken. Motion carried unanimously.  </w:t>
      </w:r>
    </w:p>
    <w:p w14:paraId="5CE6A4FC" w14:textId="18558CC2" w:rsidR="006F3ED4" w:rsidRDefault="006F3ED4" w:rsidP="00DA00E1">
      <w:pPr>
        <w:rPr>
          <w:b/>
          <w:i/>
          <w:sz w:val="24"/>
          <w:szCs w:val="24"/>
        </w:rPr>
      </w:pPr>
      <w:r>
        <w:rPr>
          <w:b/>
          <w:i/>
          <w:sz w:val="24"/>
          <w:szCs w:val="24"/>
        </w:rPr>
        <w:t>Stone Bids</w:t>
      </w:r>
    </w:p>
    <w:p w14:paraId="2505B2AA" w14:textId="357846CF" w:rsidR="006F3ED4" w:rsidRDefault="006F3ED4" w:rsidP="00DA00E1">
      <w:pPr>
        <w:rPr>
          <w:b/>
          <w:sz w:val="24"/>
          <w:szCs w:val="24"/>
        </w:rPr>
      </w:pPr>
      <w:r>
        <w:rPr>
          <w:b/>
          <w:sz w:val="24"/>
          <w:szCs w:val="24"/>
        </w:rPr>
        <w:t>Sterlingwood</w:t>
      </w:r>
      <w:r w:rsidR="00FE0333">
        <w:rPr>
          <w:b/>
          <w:sz w:val="24"/>
          <w:szCs w:val="24"/>
        </w:rPr>
        <w:t xml:space="preserve">                      P/U              Delivered</w:t>
      </w:r>
    </w:p>
    <w:p w14:paraId="1A9A8779" w14:textId="7DA60D3A" w:rsidR="006F3ED4" w:rsidRDefault="00FE0333" w:rsidP="00DA00E1">
      <w:pPr>
        <w:rPr>
          <w:b/>
          <w:sz w:val="24"/>
          <w:szCs w:val="24"/>
        </w:rPr>
      </w:pPr>
      <w:r>
        <w:rPr>
          <w:b/>
          <w:sz w:val="24"/>
          <w:szCs w:val="24"/>
        </w:rPr>
        <w:t>2,000 T 1B Limestone                20.60               24.30</w:t>
      </w:r>
    </w:p>
    <w:p w14:paraId="391FA8D7" w14:textId="4F6D0956" w:rsidR="00FE0333" w:rsidRDefault="00FE0333" w:rsidP="00DA00E1">
      <w:pPr>
        <w:rPr>
          <w:b/>
          <w:sz w:val="24"/>
          <w:szCs w:val="24"/>
        </w:rPr>
      </w:pPr>
      <w:r>
        <w:rPr>
          <w:b/>
          <w:sz w:val="24"/>
          <w:szCs w:val="24"/>
        </w:rPr>
        <w:t>3,500 T #2                         15.40               19.30</w:t>
      </w:r>
    </w:p>
    <w:p w14:paraId="250C0EE5" w14:textId="22D18B4B" w:rsidR="00FE0333" w:rsidRDefault="00FE0333" w:rsidP="00DA00E1">
      <w:pPr>
        <w:rPr>
          <w:b/>
          <w:sz w:val="24"/>
          <w:szCs w:val="24"/>
        </w:rPr>
      </w:pPr>
      <w:r>
        <w:rPr>
          <w:b/>
          <w:sz w:val="24"/>
          <w:szCs w:val="24"/>
        </w:rPr>
        <w:t>500 T 1B Special                    16.20               20.10</w:t>
      </w:r>
    </w:p>
    <w:p w14:paraId="5BD97EA2" w14:textId="4D8E6E50" w:rsidR="00FE0333" w:rsidRDefault="00FE0333" w:rsidP="00DA00E1">
      <w:pPr>
        <w:rPr>
          <w:b/>
          <w:sz w:val="24"/>
          <w:szCs w:val="24"/>
        </w:rPr>
      </w:pPr>
      <w:r>
        <w:rPr>
          <w:b/>
          <w:sz w:val="24"/>
          <w:szCs w:val="24"/>
        </w:rPr>
        <w:t>500 T 2’s                           14.90               18.80</w:t>
      </w:r>
    </w:p>
    <w:p w14:paraId="23A555AE" w14:textId="23F67C75" w:rsidR="00FE0333" w:rsidRDefault="00FE0333" w:rsidP="00DA00E1">
      <w:pPr>
        <w:rPr>
          <w:b/>
          <w:sz w:val="24"/>
          <w:szCs w:val="24"/>
        </w:rPr>
      </w:pPr>
      <w:r>
        <w:rPr>
          <w:b/>
          <w:sz w:val="24"/>
          <w:szCs w:val="24"/>
        </w:rPr>
        <w:t>300 #4 RipRap picked up             16.50</w:t>
      </w:r>
    </w:p>
    <w:p w14:paraId="42116CD8" w14:textId="46556203" w:rsidR="00FE0333" w:rsidRDefault="00FE0333" w:rsidP="00DA00E1">
      <w:pPr>
        <w:rPr>
          <w:b/>
          <w:sz w:val="24"/>
          <w:szCs w:val="24"/>
        </w:rPr>
      </w:pPr>
    </w:p>
    <w:p w14:paraId="549DF816" w14:textId="3867E92E" w:rsidR="00FE0333" w:rsidRDefault="00FE0333" w:rsidP="00DA00E1">
      <w:pPr>
        <w:rPr>
          <w:b/>
          <w:sz w:val="24"/>
          <w:szCs w:val="24"/>
        </w:rPr>
      </w:pPr>
      <w:r>
        <w:rPr>
          <w:b/>
          <w:sz w:val="24"/>
          <w:szCs w:val="24"/>
        </w:rPr>
        <w:t>Allegheny Mineral</w:t>
      </w:r>
    </w:p>
    <w:p w14:paraId="05696DE5" w14:textId="6F986F8E" w:rsidR="00FE0333" w:rsidRDefault="00FE0333" w:rsidP="00DA00E1">
      <w:pPr>
        <w:rPr>
          <w:b/>
          <w:sz w:val="24"/>
          <w:szCs w:val="24"/>
        </w:rPr>
      </w:pPr>
      <w:r>
        <w:rPr>
          <w:b/>
          <w:sz w:val="24"/>
          <w:szCs w:val="24"/>
        </w:rPr>
        <w:t xml:space="preserve">2,000 T 1B </w:t>
      </w:r>
      <w:r w:rsidR="00D9187B">
        <w:rPr>
          <w:b/>
          <w:sz w:val="24"/>
          <w:szCs w:val="24"/>
        </w:rPr>
        <w:t>Limestone</w:t>
      </w:r>
      <w:r>
        <w:rPr>
          <w:b/>
          <w:sz w:val="24"/>
          <w:szCs w:val="24"/>
        </w:rPr>
        <w:t xml:space="preserve">                 19.00</w:t>
      </w:r>
    </w:p>
    <w:p w14:paraId="55CBBF2E" w14:textId="24BCB83A" w:rsidR="00FE0333" w:rsidRDefault="00FE0333" w:rsidP="00DA00E1">
      <w:pPr>
        <w:rPr>
          <w:b/>
          <w:sz w:val="24"/>
          <w:szCs w:val="24"/>
        </w:rPr>
      </w:pPr>
      <w:r>
        <w:rPr>
          <w:b/>
          <w:sz w:val="24"/>
          <w:szCs w:val="24"/>
        </w:rPr>
        <w:t>3,500 T # 2                          14.25</w:t>
      </w:r>
    </w:p>
    <w:p w14:paraId="76F443BC" w14:textId="22349122" w:rsidR="00FE0333" w:rsidRDefault="00FE0333" w:rsidP="00DA00E1">
      <w:pPr>
        <w:rPr>
          <w:b/>
          <w:sz w:val="24"/>
          <w:szCs w:val="24"/>
        </w:rPr>
      </w:pPr>
      <w:r>
        <w:rPr>
          <w:b/>
          <w:sz w:val="24"/>
          <w:szCs w:val="24"/>
        </w:rPr>
        <w:t>500 T 1B Special                     15.00</w:t>
      </w:r>
    </w:p>
    <w:p w14:paraId="55B07CA6" w14:textId="39ABCCF9" w:rsidR="00FE0333" w:rsidRDefault="00FE0333" w:rsidP="00DA00E1">
      <w:pPr>
        <w:rPr>
          <w:b/>
          <w:sz w:val="24"/>
          <w:szCs w:val="24"/>
        </w:rPr>
      </w:pPr>
      <w:r>
        <w:rPr>
          <w:b/>
          <w:sz w:val="24"/>
          <w:szCs w:val="24"/>
        </w:rPr>
        <w:t>500 #2s                             14.00</w:t>
      </w:r>
    </w:p>
    <w:p w14:paraId="27FCA1C1" w14:textId="77545DF8" w:rsidR="00FE0333" w:rsidRDefault="00FE0333" w:rsidP="00DA00E1">
      <w:pPr>
        <w:rPr>
          <w:b/>
          <w:sz w:val="24"/>
          <w:szCs w:val="24"/>
        </w:rPr>
      </w:pPr>
      <w:r>
        <w:rPr>
          <w:b/>
          <w:sz w:val="24"/>
          <w:szCs w:val="24"/>
        </w:rPr>
        <w:t>300 #4 RipRap                       15.00</w:t>
      </w:r>
    </w:p>
    <w:p w14:paraId="0222E229" w14:textId="66566EB1" w:rsidR="00FE0333" w:rsidRDefault="00FE0333" w:rsidP="00DA00E1">
      <w:pPr>
        <w:rPr>
          <w:b/>
          <w:sz w:val="24"/>
          <w:szCs w:val="24"/>
        </w:rPr>
      </w:pPr>
    </w:p>
    <w:p w14:paraId="1CE169A0" w14:textId="173F61E6" w:rsidR="00FE0333" w:rsidRDefault="00D9187B" w:rsidP="00DA00E1">
      <w:pPr>
        <w:rPr>
          <w:b/>
          <w:sz w:val="24"/>
          <w:szCs w:val="24"/>
        </w:rPr>
      </w:pPr>
      <w:r>
        <w:rPr>
          <w:b/>
          <w:sz w:val="24"/>
          <w:szCs w:val="24"/>
        </w:rPr>
        <w:t>McClymond’s</w:t>
      </w:r>
      <w:r w:rsidR="00FE0333">
        <w:rPr>
          <w:b/>
          <w:sz w:val="24"/>
          <w:szCs w:val="24"/>
        </w:rPr>
        <w:t xml:space="preserve"> Supply and Transit         </w:t>
      </w:r>
    </w:p>
    <w:p w14:paraId="6D555E8A" w14:textId="60DE7574" w:rsidR="00FE0333" w:rsidRDefault="00FE0333" w:rsidP="00DA00E1">
      <w:pPr>
        <w:rPr>
          <w:b/>
          <w:sz w:val="24"/>
          <w:szCs w:val="24"/>
        </w:rPr>
      </w:pPr>
      <w:r>
        <w:rPr>
          <w:b/>
          <w:sz w:val="24"/>
          <w:szCs w:val="24"/>
        </w:rPr>
        <w:t>2,000 T 1B Limestone                                    21.09</w:t>
      </w:r>
    </w:p>
    <w:p w14:paraId="514CD089" w14:textId="080EC29C" w:rsidR="00FE0333" w:rsidRDefault="00FE0333" w:rsidP="00DA00E1">
      <w:pPr>
        <w:rPr>
          <w:b/>
          <w:sz w:val="24"/>
          <w:szCs w:val="24"/>
        </w:rPr>
      </w:pPr>
      <w:r>
        <w:rPr>
          <w:b/>
          <w:sz w:val="24"/>
          <w:szCs w:val="24"/>
        </w:rPr>
        <w:t>3,500 T #2                                              17.24</w:t>
      </w:r>
    </w:p>
    <w:p w14:paraId="394CA23B" w14:textId="4AA691FF" w:rsidR="00FE0333" w:rsidRDefault="00FE0333" w:rsidP="00DA00E1">
      <w:pPr>
        <w:rPr>
          <w:b/>
          <w:sz w:val="24"/>
          <w:szCs w:val="24"/>
        </w:rPr>
      </w:pPr>
      <w:r>
        <w:rPr>
          <w:b/>
          <w:sz w:val="24"/>
          <w:szCs w:val="24"/>
        </w:rPr>
        <w:t>500 1B Special                                           18.34</w:t>
      </w:r>
    </w:p>
    <w:p w14:paraId="733BD167" w14:textId="619B974B" w:rsidR="00FE0333" w:rsidRDefault="00FE0333" w:rsidP="00DA00E1">
      <w:pPr>
        <w:rPr>
          <w:b/>
          <w:sz w:val="24"/>
          <w:szCs w:val="24"/>
        </w:rPr>
      </w:pPr>
      <w:r>
        <w:rPr>
          <w:b/>
          <w:sz w:val="24"/>
          <w:szCs w:val="24"/>
        </w:rPr>
        <w:t>500 2As                                                16.34</w:t>
      </w:r>
    </w:p>
    <w:p w14:paraId="2907FF20" w14:textId="25AB9DBF" w:rsidR="00FE0333" w:rsidRDefault="00FE0333" w:rsidP="00DA00E1">
      <w:pPr>
        <w:rPr>
          <w:b/>
          <w:sz w:val="24"/>
          <w:szCs w:val="24"/>
        </w:rPr>
      </w:pPr>
      <w:r>
        <w:rPr>
          <w:b/>
          <w:sz w:val="24"/>
          <w:szCs w:val="24"/>
        </w:rPr>
        <w:t>300 #4 RipRap                                           NA</w:t>
      </w:r>
    </w:p>
    <w:p w14:paraId="4663F92A" w14:textId="045A995A" w:rsidR="00FE0333" w:rsidRDefault="00FE0333" w:rsidP="00DA00E1">
      <w:pPr>
        <w:rPr>
          <w:b/>
          <w:sz w:val="24"/>
          <w:szCs w:val="24"/>
        </w:rPr>
      </w:pPr>
    </w:p>
    <w:p w14:paraId="22B9C40D" w14:textId="50401063" w:rsidR="00FE0333" w:rsidRDefault="00FE0333" w:rsidP="00DA00E1">
      <w:pPr>
        <w:rPr>
          <w:b/>
          <w:sz w:val="24"/>
          <w:szCs w:val="24"/>
        </w:rPr>
      </w:pPr>
      <w:r>
        <w:rPr>
          <w:b/>
          <w:sz w:val="24"/>
          <w:szCs w:val="24"/>
        </w:rPr>
        <w:t>IA Construction                   P/U          Job Site      Yard</w:t>
      </w:r>
    </w:p>
    <w:p w14:paraId="0B2AFB58" w14:textId="44C18007" w:rsidR="00FE0333" w:rsidRDefault="00FE0333" w:rsidP="00DA00E1">
      <w:pPr>
        <w:rPr>
          <w:b/>
          <w:sz w:val="24"/>
          <w:szCs w:val="24"/>
        </w:rPr>
      </w:pPr>
      <w:r>
        <w:rPr>
          <w:b/>
          <w:sz w:val="24"/>
          <w:szCs w:val="24"/>
        </w:rPr>
        <w:t>2,000 T 1B Limestone               18.00         31.70       34.20</w:t>
      </w:r>
    </w:p>
    <w:p w14:paraId="4E59731F" w14:textId="4A1C30BF" w:rsidR="00FE0333" w:rsidRDefault="00FE0333" w:rsidP="00DA00E1">
      <w:pPr>
        <w:rPr>
          <w:b/>
          <w:sz w:val="24"/>
          <w:szCs w:val="24"/>
        </w:rPr>
      </w:pPr>
      <w:r>
        <w:rPr>
          <w:b/>
          <w:sz w:val="24"/>
          <w:szCs w:val="24"/>
        </w:rPr>
        <w:t>3,500 T #2                         NA           NA         NA</w:t>
      </w:r>
    </w:p>
    <w:p w14:paraId="3686F969" w14:textId="397120DF" w:rsidR="00FE0333" w:rsidRDefault="00FE0333" w:rsidP="00DA00E1">
      <w:pPr>
        <w:rPr>
          <w:b/>
          <w:sz w:val="24"/>
          <w:szCs w:val="24"/>
        </w:rPr>
      </w:pPr>
      <w:r>
        <w:rPr>
          <w:b/>
          <w:sz w:val="24"/>
          <w:szCs w:val="24"/>
        </w:rPr>
        <w:t>500 T 1B Special                    NA</w:t>
      </w:r>
      <w:r>
        <w:rPr>
          <w:b/>
          <w:sz w:val="24"/>
          <w:szCs w:val="24"/>
        </w:rPr>
        <w:tab/>
        <w:t xml:space="preserve">      NA</w:t>
      </w:r>
      <w:r>
        <w:rPr>
          <w:b/>
          <w:sz w:val="24"/>
          <w:szCs w:val="24"/>
        </w:rPr>
        <w:tab/>
      </w:r>
      <w:r>
        <w:rPr>
          <w:b/>
          <w:sz w:val="24"/>
          <w:szCs w:val="24"/>
        </w:rPr>
        <w:tab/>
        <w:t>NA</w:t>
      </w:r>
    </w:p>
    <w:p w14:paraId="73E8872A" w14:textId="3023EC2B" w:rsidR="00FE0333" w:rsidRDefault="00FE0333" w:rsidP="00DA00E1">
      <w:pPr>
        <w:rPr>
          <w:b/>
          <w:sz w:val="24"/>
          <w:szCs w:val="24"/>
        </w:rPr>
      </w:pPr>
      <w:r>
        <w:rPr>
          <w:b/>
          <w:sz w:val="24"/>
          <w:szCs w:val="24"/>
        </w:rPr>
        <w:t>500 T 2as                          14.50</w:t>
      </w:r>
      <w:r>
        <w:rPr>
          <w:b/>
          <w:sz w:val="24"/>
          <w:szCs w:val="24"/>
        </w:rPr>
        <w:tab/>
      </w:r>
      <w:r>
        <w:rPr>
          <w:b/>
          <w:sz w:val="24"/>
          <w:szCs w:val="24"/>
        </w:rPr>
        <w:tab/>
        <w:t>28.20</w:t>
      </w:r>
      <w:r>
        <w:rPr>
          <w:b/>
          <w:sz w:val="24"/>
          <w:szCs w:val="24"/>
        </w:rPr>
        <w:tab/>
      </w:r>
      <w:r>
        <w:rPr>
          <w:b/>
          <w:sz w:val="24"/>
          <w:szCs w:val="24"/>
        </w:rPr>
        <w:tab/>
        <w:t>30.70</w:t>
      </w:r>
      <w:r>
        <w:rPr>
          <w:b/>
          <w:sz w:val="24"/>
          <w:szCs w:val="24"/>
        </w:rPr>
        <w:tab/>
      </w:r>
    </w:p>
    <w:p w14:paraId="6D27F553" w14:textId="3C34BD9E" w:rsidR="00FE0333" w:rsidRDefault="00FE0333" w:rsidP="00DA00E1">
      <w:pPr>
        <w:rPr>
          <w:b/>
          <w:sz w:val="24"/>
          <w:szCs w:val="24"/>
        </w:rPr>
      </w:pPr>
      <w:r>
        <w:rPr>
          <w:b/>
          <w:sz w:val="24"/>
          <w:szCs w:val="24"/>
        </w:rPr>
        <w:t>300 #4 RipRap                     16.50</w:t>
      </w:r>
    </w:p>
    <w:p w14:paraId="4E5B2D8A" w14:textId="1AEEEA7E" w:rsidR="00FE0333" w:rsidRDefault="00FE0333" w:rsidP="00DA00E1">
      <w:pPr>
        <w:rPr>
          <w:b/>
          <w:sz w:val="24"/>
          <w:szCs w:val="24"/>
        </w:rPr>
      </w:pPr>
    </w:p>
    <w:p w14:paraId="5AA691B4" w14:textId="55085351" w:rsidR="00FE0333" w:rsidRDefault="00FE0333" w:rsidP="00DA00E1">
      <w:pPr>
        <w:rPr>
          <w:sz w:val="24"/>
          <w:szCs w:val="24"/>
        </w:rPr>
      </w:pPr>
      <w:r>
        <w:rPr>
          <w:sz w:val="24"/>
          <w:szCs w:val="24"/>
        </w:rPr>
        <w:lastRenderedPageBreak/>
        <w:t xml:space="preserve">Brian McMurdy made a motion to accept Allegheny Minerals bid for pick up only and </w:t>
      </w:r>
      <w:r w:rsidR="00D9187B">
        <w:rPr>
          <w:sz w:val="24"/>
          <w:szCs w:val="24"/>
        </w:rPr>
        <w:t>McClymond’s</w:t>
      </w:r>
      <w:r>
        <w:rPr>
          <w:sz w:val="24"/>
          <w:szCs w:val="24"/>
        </w:rPr>
        <w:t xml:space="preserve"> Supply and Transit for delivery only. Gene Reeher seconded the motion.  Vote was taken.  Motion carried unanimously.</w:t>
      </w:r>
    </w:p>
    <w:p w14:paraId="2597E382" w14:textId="4EFFABB2" w:rsidR="00FE0333" w:rsidRDefault="00FE0333" w:rsidP="00DA00E1">
      <w:pPr>
        <w:rPr>
          <w:sz w:val="24"/>
          <w:szCs w:val="24"/>
        </w:rPr>
      </w:pPr>
    </w:p>
    <w:p w14:paraId="416AB1B7" w14:textId="0D52AF9B" w:rsidR="00FE0333" w:rsidRDefault="008024EF" w:rsidP="00DA00E1">
      <w:pPr>
        <w:rPr>
          <w:sz w:val="24"/>
          <w:szCs w:val="24"/>
        </w:rPr>
      </w:pPr>
      <w:r>
        <w:rPr>
          <w:sz w:val="24"/>
          <w:szCs w:val="24"/>
          <w:u w:val="single"/>
        </w:rPr>
        <w:t>New Business:</w:t>
      </w:r>
    </w:p>
    <w:p w14:paraId="38277B9D" w14:textId="72475AB9" w:rsidR="008024EF" w:rsidRDefault="008024EF" w:rsidP="00DA00E1">
      <w:pPr>
        <w:rPr>
          <w:sz w:val="24"/>
          <w:szCs w:val="24"/>
        </w:rPr>
      </w:pPr>
      <w:r>
        <w:rPr>
          <w:sz w:val="24"/>
          <w:szCs w:val="24"/>
        </w:rPr>
        <w:t xml:space="preserve">Brian McMurdy received quotes on a Gledhill spreader for the 2017 Petebilt.  US Municipal quoted an 8’ Mild Steel spreader at 3,484. and a </w:t>
      </w:r>
      <w:r w:rsidR="00D9187B">
        <w:rPr>
          <w:sz w:val="24"/>
          <w:szCs w:val="24"/>
        </w:rPr>
        <w:t>Stainless-Steel</w:t>
      </w:r>
      <w:r>
        <w:rPr>
          <w:sz w:val="24"/>
          <w:szCs w:val="24"/>
        </w:rPr>
        <w:t xml:space="preserve"> spreader at 5,505.00.  Walsh Equipment quoted an 8’ spreader at 3,350.00 Mild Steel.  </w:t>
      </w:r>
    </w:p>
    <w:p w14:paraId="0F8B17C4" w14:textId="47A14D62" w:rsidR="008024EF" w:rsidRDefault="008024EF" w:rsidP="00DA00E1">
      <w:pPr>
        <w:rPr>
          <w:sz w:val="24"/>
          <w:szCs w:val="24"/>
        </w:rPr>
      </w:pPr>
      <w:r>
        <w:rPr>
          <w:sz w:val="24"/>
          <w:szCs w:val="24"/>
        </w:rPr>
        <w:t>Brian McMurdy made a motion to purchase a Gledhill Mild Steel spreader from Walsh Equipment.  Fred Brezel seconded the motion. Vote was taken. Motion carried unanimously.</w:t>
      </w:r>
    </w:p>
    <w:p w14:paraId="122286A4" w14:textId="3DFF068D" w:rsidR="008024EF" w:rsidRDefault="008024EF" w:rsidP="00DA00E1">
      <w:pPr>
        <w:rPr>
          <w:sz w:val="24"/>
          <w:szCs w:val="24"/>
        </w:rPr>
      </w:pPr>
      <w:r>
        <w:rPr>
          <w:sz w:val="24"/>
          <w:szCs w:val="24"/>
        </w:rPr>
        <w:t>Gene Reeher made a motion to out together a bid packet for a concrete garage floor in the new building.  Once bid packet is together will be advertised to be opened on June 6, 2017.  Brian McMurdy seconded the motion.  Vote was taken. Motion carried unanimously.</w:t>
      </w:r>
    </w:p>
    <w:p w14:paraId="7BAB2D67" w14:textId="2181102B" w:rsidR="008024EF" w:rsidRPr="008024EF" w:rsidRDefault="00D9187B" w:rsidP="00DA00E1">
      <w:pPr>
        <w:rPr>
          <w:sz w:val="24"/>
          <w:szCs w:val="24"/>
        </w:rPr>
      </w:pPr>
      <w:r>
        <w:rPr>
          <w:sz w:val="24"/>
          <w:szCs w:val="24"/>
        </w:rPr>
        <w:t>Gene Reeher brought up the July meeting would be on July 4</w:t>
      </w:r>
      <w:r w:rsidRPr="00D9187B">
        <w:rPr>
          <w:sz w:val="24"/>
          <w:szCs w:val="24"/>
          <w:vertAlign w:val="superscript"/>
        </w:rPr>
        <w:t>th</w:t>
      </w:r>
      <w:r>
        <w:rPr>
          <w:sz w:val="24"/>
          <w:szCs w:val="24"/>
        </w:rPr>
        <w:t>.  The meeting day will need to be changed from Tuesday July 4 to Thursday July 6</w:t>
      </w:r>
      <w:r w:rsidRPr="00D9187B">
        <w:rPr>
          <w:sz w:val="24"/>
          <w:szCs w:val="24"/>
          <w:vertAlign w:val="superscript"/>
        </w:rPr>
        <w:t>th</w:t>
      </w:r>
      <w:r>
        <w:rPr>
          <w:sz w:val="24"/>
          <w:szCs w:val="24"/>
          <w:vertAlign w:val="superscript"/>
        </w:rPr>
        <w:t xml:space="preserve">. </w:t>
      </w:r>
      <w:r>
        <w:rPr>
          <w:sz w:val="24"/>
          <w:szCs w:val="24"/>
        </w:rPr>
        <w:t xml:space="preserve"> Fred Brezel made a motion to advertise the changed meeting date.  Gene Reeher seconded the motion.  Vote was taken. Motion carried unanimously.</w:t>
      </w:r>
    </w:p>
    <w:p w14:paraId="1C62886F" w14:textId="1A833E7B" w:rsidR="000C6994" w:rsidRDefault="000C6994" w:rsidP="000C6994">
      <w:pPr>
        <w:rPr>
          <w:sz w:val="24"/>
          <w:szCs w:val="24"/>
        </w:rPr>
      </w:pPr>
      <w:r>
        <w:rPr>
          <w:sz w:val="24"/>
          <w:szCs w:val="24"/>
          <w:u w:val="single"/>
        </w:rPr>
        <w:t>Paying of the Bills:</w:t>
      </w:r>
      <w:r>
        <w:rPr>
          <w:sz w:val="24"/>
          <w:szCs w:val="24"/>
        </w:rPr>
        <w:t xml:space="preserve"> The bills were reviewed. Fred Brezel made a motion to pay the bills</w:t>
      </w:r>
      <w:r w:rsidR="00D9187B">
        <w:rPr>
          <w:sz w:val="24"/>
          <w:szCs w:val="24"/>
        </w:rPr>
        <w:t xml:space="preserve">. Brian McMurdy seconded the </w:t>
      </w:r>
      <w:r>
        <w:rPr>
          <w:sz w:val="24"/>
          <w:szCs w:val="24"/>
        </w:rPr>
        <w:t xml:space="preserve">motion. Vote was taken on the motion. Motion passed unanimously. </w:t>
      </w:r>
    </w:p>
    <w:p w14:paraId="0B18C2AD" w14:textId="3D25BCDD" w:rsidR="000C6994" w:rsidRDefault="009720E5" w:rsidP="000C6994">
      <w:pPr>
        <w:rPr>
          <w:sz w:val="24"/>
          <w:szCs w:val="24"/>
          <w:u w:val="single"/>
        </w:rPr>
      </w:pPr>
      <w:r>
        <w:rPr>
          <w:sz w:val="24"/>
          <w:szCs w:val="24"/>
          <w:u w:val="single"/>
        </w:rPr>
        <w:t>Budget</w:t>
      </w:r>
      <w:r w:rsidR="00E62202">
        <w:rPr>
          <w:sz w:val="24"/>
          <w:szCs w:val="24"/>
        </w:rPr>
        <w:t>:  Reviewed the budget.</w:t>
      </w:r>
    </w:p>
    <w:p w14:paraId="4FF10ABD" w14:textId="45F2E3C9" w:rsidR="000C6994" w:rsidRDefault="000C6994" w:rsidP="000C6994">
      <w:pPr>
        <w:rPr>
          <w:sz w:val="24"/>
          <w:szCs w:val="24"/>
        </w:rPr>
      </w:pPr>
      <w:r>
        <w:rPr>
          <w:sz w:val="24"/>
          <w:szCs w:val="24"/>
          <w:u w:val="single"/>
        </w:rPr>
        <w:t>Adjournment:</w:t>
      </w:r>
      <w:r>
        <w:rPr>
          <w:sz w:val="24"/>
          <w:szCs w:val="24"/>
        </w:rPr>
        <w:t xml:space="preserve"> Fred Brezel made a motion to adjourn. </w:t>
      </w:r>
      <w:r w:rsidR="004461BF">
        <w:rPr>
          <w:sz w:val="24"/>
          <w:szCs w:val="24"/>
        </w:rPr>
        <w:t>Brian McMurdy</w:t>
      </w:r>
      <w:r>
        <w:rPr>
          <w:sz w:val="24"/>
          <w:szCs w:val="24"/>
        </w:rPr>
        <w:t xml:space="preserve"> seconded the motion. Vote was taken. Motion carried unanimously. The meeting adjourned at </w:t>
      </w:r>
      <w:r w:rsidR="002D7D8B">
        <w:rPr>
          <w:sz w:val="24"/>
          <w:szCs w:val="24"/>
        </w:rPr>
        <w:t>7:</w:t>
      </w:r>
      <w:r w:rsidR="00D9187B">
        <w:rPr>
          <w:sz w:val="24"/>
          <w:szCs w:val="24"/>
        </w:rPr>
        <w:t>30 pm.</w:t>
      </w:r>
    </w:p>
    <w:p w14:paraId="444875C9" w14:textId="77777777" w:rsidR="000C6994" w:rsidRDefault="000C6994" w:rsidP="000C6994">
      <w:pPr>
        <w:rPr>
          <w:sz w:val="24"/>
          <w:szCs w:val="24"/>
        </w:rPr>
      </w:pPr>
    </w:p>
    <w:p w14:paraId="3EF61494" w14:textId="2558365C" w:rsidR="000C6994" w:rsidRDefault="000C6994" w:rsidP="000C6994">
      <w:pPr>
        <w:rPr>
          <w:sz w:val="24"/>
          <w:szCs w:val="24"/>
        </w:rPr>
      </w:pPr>
      <w:r>
        <w:rPr>
          <w:sz w:val="24"/>
          <w:szCs w:val="24"/>
        </w:rPr>
        <w:t>__________________________Chairman Board of Supervisors</w:t>
      </w:r>
    </w:p>
    <w:p w14:paraId="01805533" w14:textId="77777777" w:rsidR="000C6994" w:rsidRDefault="00CA674E" w:rsidP="000C6994">
      <w:pPr>
        <w:rPr>
          <w:sz w:val="24"/>
          <w:szCs w:val="24"/>
        </w:rPr>
      </w:pPr>
      <w:r>
        <w:rPr>
          <w:sz w:val="24"/>
          <w:szCs w:val="24"/>
        </w:rPr>
        <w:t>Fred Brezel</w:t>
      </w:r>
    </w:p>
    <w:p w14:paraId="33513A6E" w14:textId="77777777" w:rsidR="000C6994" w:rsidRDefault="000C6994" w:rsidP="000C6994">
      <w:pPr>
        <w:rPr>
          <w:sz w:val="24"/>
          <w:szCs w:val="24"/>
        </w:rPr>
      </w:pPr>
    </w:p>
    <w:p w14:paraId="4E3B4A94" w14:textId="77777777" w:rsidR="000C6994" w:rsidRDefault="000C6994" w:rsidP="000C6994">
      <w:pPr>
        <w:rPr>
          <w:sz w:val="24"/>
          <w:szCs w:val="24"/>
        </w:rPr>
      </w:pPr>
    </w:p>
    <w:p w14:paraId="53A8F315" w14:textId="77777777" w:rsidR="000C6994" w:rsidRDefault="000C6994" w:rsidP="000C6994">
      <w:pPr>
        <w:rPr>
          <w:sz w:val="24"/>
          <w:szCs w:val="24"/>
        </w:rPr>
      </w:pPr>
      <w:r>
        <w:rPr>
          <w:sz w:val="24"/>
          <w:szCs w:val="24"/>
        </w:rPr>
        <w:t xml:space="preserve">_______________________________Secretary  </w:t>
      </w:r>
      <w:r>
        <w:rPr>
          <w:sz w:val="24"/>
          <w:szCs w:val="24"/>
        </w:rPr>
        <w:tab/>
      </w:r>
    </w:p>
    <w:p w14:paraId="13825096" w14:textId="77777777" w:rsidR="000C6994" w:rsidRDefault="00E00CBE" w:rsidP="000C6994">
      <w:pPr>
        <w:rPr>
          <w:sz w:val="24"/>
          <w:szCs w:val="24"/>
        </w:rPr>
      </w:pPr>
      <w:r>
        <w:rPr>
          <w:sz w:val="24"/>
          <w:szCs w:val="24"/>
        </w:rPr>
        <w:t>Shari Kreutz</w:t>
      </w:r>
    </w:p>
    <w:p w14:paraId="095A49CF" w14:textId="77777777" w:rsidR="000C6994" w:rsidRDefault="000C6994" w:rsidP="000C6994">
      <w:pPr>
        <w:rPr>
          <w:sz w:val="24"/>
          <w:szCs w:val="24"/>
        </w:rPr>
      </w:pPr>
    </w:p>
    <w:p w14:paraId="67CE5054" w14:textId="62CDF8A4" w:rsidR="00ED57DA" w:rsidRDefault="004461BF" w:rsidP="00C074DE">
      <w:r>
        <w:rPr>
          <w:sz w:val="24"/>
          <w:szCs w:val="24"/>
          <w:u w:val="single"/>
        </w:rPr>
        <w:t>April 4, 2017</w:t>
      </w:r>
      <w:r w:rsidR="000C6994">
        <w:rPr>
          <w:sz w:val="24"/>
          <w:szCs w:val="24"/>
          <w:u w:val="single"/>
        </w:rPr>
        <w:t xml:space="preserve"> </w:t>
      </w:r>
    </w:p>
    <w:sectPr w:rsidR="00ED57DA" w:rsidSect="008F2BF2">
      <w:headerReference w:type="default" r:id="rId8"/>
      <w:footerReference w:type="default" r:id="rId9"/>
      <w:pgSz w:w="12240" w:h="15840" w:code="1"/>
      <w:pgMar w:top="1008" w:right="1584" w:bottom="-432"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2502" w14:textId="77777777" w:rsidR="00FC114F" w:rsidRDefault="00FC114F">
      <w:r>
        <w:separator/>
      </w:r>
    </w:p>
  </w:endnote>
  <w:endnote w:type="continuationSeparator" w:id="0">
    <w:p w14:paraId="62168FB2" w14:textId="77777777" w:rsidR="00FC114F" w:rsidRDefault="00F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7538" w14:textId="77777777" w:rsidR="002139DA" w:rsidRDefault="002139DA">
    <w:pPr>
      <w:tabs>
        <w:tab w:val="center" w:pos="4320"/>
        <w:tab w:val="right" w:pos="8640"/>
      </w:tabs>
      <w:rPr>
        <w:kern w:val="0"/>
        <w:sz w:val="24"/>
        <w:szCs w:val="24"/>
      </w:rPr>
    </w:pPr>
  </w:p>
  <w:p w14:paraId="5EDB9B4B"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B17B" w14:textId="77777777" w:rsidR="00FC114F" w:rsidRDefault="00FC114F">
      <w:r>
        <w:separator/>
      </w:r>
    </w:p>
  </w:footnote>
  <w:footnote w:type="continuationSeparator" w:id="0">
    <w:p w14:paraId="111C7E90" w14:textId="77777777" w:rsidR="00FC114F" w:rsidRDefault="00F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BA2C" w14:textId="77777777" w:rsidR="002139DA" w:rsidRDefault="002139DA">
    <w:pPr>
      <w:tabs>
        <w:tab w:val="center" w:pos="4320"/>
        <w:tab w:val="right" w:pos="8640"/>
      </w:tabs>
      <w:rPr>
        <w:kern w:val="0"/>
        <w:sz w:val="24"/>
        <w:szCs w:val="24"/>
      </w:rPr>
    </w:pPr>
  </w:p>
  <w:p w14:paraId="3F88E7F3"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C114F"/>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95912"/>
    <w:rsid w:val="0009726D"/>
    <w:rsid w:val="000A68B1"/>
    <w:rsid w:val="000C394D"/>
    <w:rsid w:val="000C6994"/>
    <w:rsid w:val="000C7482"/>
    <w:rsid w:val="000E49E1"/>
    <w:rsid w:val="00104260"/>
    <w:rsid w:val="00112A61"/>
    <w:rsid w:val="001242F5"/>
    <w:rsid w:val="001273AF"/>
    <w:rsid w:val="001456D3"/>
    <w:rsid w:val="001578CE"/>
    <w:rsid w:val="00174B20"/>
    <w:rsid w:val="001757DD"/>
    <w:rsid w:val="00185046"/>
    <w:rsid w:val="00185D88"/>
    <w:rsid w:val="001A48F2"/>
    <w:rsid w:val="001A4A07"/>
    <w:rsid w:val="001B289D"/>
    <w:rsid w:val="001B79F3"/>
    <w:rsid w:val="001C5A8B"/>
    <w:rsid w:val="001C671B"/>
    <w:rsid w:val="001C7AED"/>
    <w:rsid w:val="001D37B6"/>
    <w:rsid w:val="001D42FA"/>
    <w:rsid w:val="001D4891"/>
    <w:rsid w:val="001E1AC0"/>
    <w:rsid w:val="001F0632"/>
    <w:rsid w:val="001F72C0"/>
    <w:rsid w:val="002025B2"/>
    <w:rsid w:val="002060DC"/>
    <w:rsid w:val="0020693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3E32"/>
    <w:rsid w:val="0029403D"/>
    <w:rsid w:val="002A0E02"/>
    <w:rsid w:val="002B15B8"/>
    <w:rsid w:val="002C0330"/>
    <w:rsid w:val="002D7D8B"/>
    <w:rsid w:val="002E624B"/>
    <w:rsid w:val="002F2E2B"/>
    <w:rsid w:val="003013F6"/>
    <w:rsid w:val="003068B1"/>
    <w:rsid w:val="0031467B"/>
    <w:rsid w:val="0032492C"/>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C1C19"/>
    <w:rsid w:val="003E242A"/>
    <w:rsid w:val="003E5423"/>
    <w:rsid w:val="003E577B"/>
    <w:rsid w:val="003F64E1"/>
    <w:rsid w:val="004034E7"/>
    <w:rsid w:val="00406048"/>
    <w:rsid w:val="00413FA3"/>
    <w:rsid w:val="004244FD"/>
    <w:rsid w:val="00432C4C"/>
    <w:rsid w:val="00432E0E"/>
    <w:rsid w:val="00440725"/>
    <w:rsid w:val="0044271B"/>
    <w:rsid w:val="004461BF"/>
    <w:rsid w:val="004526DD"/>
    <w:rsid w:val="00474BB7"/>
    <w:rsid w:val="004B2C14"/>
    <w:rsid w:val="004B347E"/>
    <w:rsid w:val="004B36D3"/>
    <w:rsid w:val="004C08C8"/>
    <w:rsid w:val="004C1241"/>
    <w:rsid w:val="004C6654"/>
    <w:rsid w:val="004E7327"/>
    <w:rsid w:val="00522E15"/>
    <w:rsid w:val="0052523D"/>
    <w:rsid w:val="00536330"/>
    <w:rsid w:val="00540713"/>
    <w:rsid w:val="005576F0"/>
    <w:rsid w:val="00563F64"/>
    <w:rsid w:val="005C708A"/>
    <w:rsid w:val="005D31E2"/>
    <w:rsid w:val="005E14C5"/>
    <w:rsid w:val="005E280A"/>
    <w:rsid w:val="005E4E40"/>
    <w:rsid w:val="00603070"/>
    <w:rsid w:val="0061177A"/>
    <w:rsid w:val="006143FF"/>
    <w:rsid w:val="00622A27"/>
    <w:rsid w:val="006309B3"/>
    <w:rsid w:val="0064757B"/>
    <w:rsid w:val="0065455C"/>
    <w:rsid w:val="006621F7"/>
    <w:rsid w:val="00662215"/>
    <w:rsid w:val="00672977"/>
    <w:rsid w:val="00680F00"/>
    <w:rsid w:val="006977CC"/>
    <w:rsid w:val="006A29D8"/>
    <w:rsid w:val="006A5BDA"/>
    <w:rsid w:val="006B4B22"/>
    <w:rsid w:val="006B5A9C"/>
    <w:rsid w:val="006C5C2F"/>
    <w:rsid w:val="006D19B0"/>
    <w:rsid w:val="006D4774"/>
    <w:rsid w:val="006E5553"/>
    <w:rsid w:val="006F1902"/>
    <w:rsid w:val="006F3ED4"/>
    <w:rsid w:val="0070082A"/>
    <w:rsid w:val="00701A32"/>
    <w:rsid w:val="007029A6"/>
    <w:rsid w:val="007113CC"/>
    <w:rsid w:val="00711F90"/>
    <w:rsid w:val="00713E53"/>
    <w:rsid w:val="007233AF"/>
    <w:rsid w:val="0073732E"/>
    <w:rsid w:val="00743BE3"/>
    <w:rsid w:val="00750DD9"/>
    <w:rsid w:val="00751872"/>
    <w:rsid w:val="00776097"/>
    <w:rsid w:val="00781582"/>
    <w:rsid w:val="007A06CB"/>
    <w:rsid w:val="007A64FD"/>
    <w:rsid w:val="007B138D"/>
    <w:rsid w:val="007D5C21"/>
    <w:rsid w:val="008017C1"/>
    <w:rsid w:val="008024EF"/>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52A9D"/>
    <w:rsid w:val="0085300B"/>
    <w:rsid w:val="0086005A"/>
    <w:rsid w:val="00862C15"/>
    <w:rsid w:val="00865624"/>
    <w:rsid w:val="00865CBC"/>
    <w:rsid w:val="00882A66"/>
    <w:rsid w:val="008A07A4"/>
    <w:rsid w:val="008A7E7D"/>
    <w:rsid w:val="008B0226"/>
    <w:rsid w:val="008D25A4"/>
    <w:rsid w:val="008D42A5"/>
    <w:rsid w:val="008F2BF2"/>
    <w:rsid w:val="008F534F"/>
    <w:rsid w:val="00904157"/>
    <w:rsid w:val="00907F4D"/>
    <w:rsid w:val="00914616"/>
    <w:rsid w:val="009157BC"/>
    <w:rsid w:val="00917C71"/>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37A81"/>
    <w:rsid w:val="00A51881"/>
    <w:rsid w:val="00A56398"/>
    <w:rsid w:val="00A61701"/>
    <w:rsid w:val="00A628A1"/>
    <w:rsid w:val="00A655F9"/>
    <w:rsid w:val="00A66457"/>
    <w:rsid w:val="00A75184"/>
    <w:rsid w:val="00A76A95"/>
    <w:rsid w:val="00A80E12"/>
    <w:rsid w:val="00A8235D"/>
    <w:rsid w:val="00A82708"/>
    <w:rsid w:val="00A9056D"/>
    <w:rsid w:val="00AC142B"/>
    <w:rsid w:val="00AC57DD"/>
    <w:rsid w:val="00AE2332"/>
    <w:rsid w:val="00AF1D82"/>
    <w:rsid w:val="00AF3897"/>
    <w:rsid w:val="00B12EBA"/>
    <w:rsid w:val="00B30A7E"/>
    <w:rsid w:val="00B33519"/>
    <w:rsid w:val="00B5669D"/>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A674E"/>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3D3E"/>
    <w:rsid w:val="00D4505C"/>
    <w:rsid w:val="00D6185A"/>
    <w:rsid w:val="00D748F8"/>
    <w:rsid w:val="00D830A2"/>
    <w:rsid w:val="00D9187B"/>
    <w:rsid w:val="00DA00E1"/>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2202"/>
    <w:rsid w:val="00E67EA1"/>
    <w:rsid w:val="00E74E18"/>
    <w:rsid w:val="00E75EFE"/>
    <w:rsid w:val="00E81BBF"/>
    <w:rsid w:val="00E94290"/>
    <w:rsid w:val="00EA282F"/>
    <w:rsid w:val="00EA4587"/>
    <w:rsid w:val="00EA58C8"/>
    <w:rsid w:val="00EA6F83"/>
    <w:rsid w:val="00EB0195"/>
    <w:rsid w:val="00EB696F"/>
    <w:rsid w:val="00EC0901"/>
    <w:rsid w:val="00ED57DA"/>
    <w:rsid w:val="00EE0BE1"/>
    <w:rsid w:val="00EE568B"/>
    <w:rsid w:val="00F117A5"/>
    <w:rsid w:val="00F24A9A"/>
    <w:rsid w:val="00F451C6"/>
    <w:rsid w:val="00F56FB3"/>
    <w:rsid w:val="00F57D49"/>
    <w:rsid w:val="00F64F96"/>
    <w:rsid w:val="00F66917"/>
    <w:rsid w:val="00F777D2"/>
    <w:rsid w:val="00F87F86"/>
    <w:rsid w:val="00F901E4"/>
    <w:rsid w:val="00FA73AD"/>
    <w:rsid w:val="00FB3355"/>
    <w:rsid w:val="00FB703E"/>
    <w:rsid w:val="00FC062F"/>
    <w:rsid w:val="00FC114F"/>
    <w:rsid w:val="00FC7BD8"/>
    <w:rsid w:val="00FE0333"/>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8191"/>
  <w15:docId w15:val="{F4D72B94-13CF-406A-8F93-E6B6658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Regular%20Meeting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01D0-5D1A-40CF-BD04-57805B57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Regular%20Meeting2-2-16</Template>
  <TotalTime>67</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3</cp:revision>
  <cp:lastPrinted>2016-02-25T18:49:00Z</cp:lastPrinted>
  <dcterms:created xsi:type="dcterms:W3CDTF">2017-05-08T16:47:00Z</dcterms:created>
  <dcterms:modified xsi:type="dcterms:W3CDTF">2017-05-08T17:54:00Z</dcterms:modified>
</cp:coreProperties>
</file>